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-46355</wp:posOffset>
            </wp:positionV>
            <wp:extent cx="5615305" cy="540385"/>
            <wp:effectExtent l="0" t="0" r="10795" b="5715"/>
            <wp:wrapNone/>
            <wp:docPr id="1" name="图片 1" descr="D:\A信通院工作\2.项目\4.标委会成立大会\红头.png红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A信通院工作\2.项目\4.标委会成立大会\红头.png红头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5305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341630</wp:posOffset>
                </wp:positionV>
                <wp:extent cx="5614670" cy="0"/>
                <wp:effectExtent l="0" t="13970" r="11430" b="24130"/>
                <wp:wrapNone/>
                <wp:docPr id="5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467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4" o:spid="_x0000_s1026" o:spt="20" style="position:absolute;left:0pt;flip:y;margin-left:-0.65pt;margin-top:26.9pt;height:0pt;width:442.1pt;z-index:251659264;mso-width-relative:page;mso-height-relative:page;" filled="f" stroked="t" coordsize="21600,21600" o:gfxdata="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DBQfAbZAAAACAEAAA8AAAAAAAAAAQAgAAAAIgAAAGRy&#10;cy9kb3ducmV2LnhtbFBLAQIUABQAAAAIAIdO4kDRtf+OBAIAAP0DAAAOAAAAAAAAAAEAIAAAACgB&#10;AABkcnMvZTJvRG9jLnhtbFBLBQYAAAAABgAGAFkBAACe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sz w:val="32"/>
          <w:szCs w:val="32"/>
        </w:rPr>
        <w:t>渝物标委﹝2023﹞3号</w:t>
      </w:r>
    </w:p>
    <w:p>
      <w:pPr>
        <w:spacing w:line="578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关于面向全市征集《城市园林生态环境监测技术规范》地方标准参编单位的通知</w:t>
      </w:r>
    </w:p>
    <w:p>
      <w:pPr>
        <w:spacing w:line="578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各委员、行业企业：</w:t>
      </w:r>
    </w:p>
    <w:p>
      <w:pPr>
        <w:widowControl/>
        <w:ind w:firstLine="620" w:firstLineChars="200"/>
        <w:jc w:val="lef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1"/>
          <w:szCs w:val="31"/>
        </w:rPr>
        <w:t>为构建人与自然和谐良好生态环境，进一步加强对城市公园及园林自然生态环境建设，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实现自然生态环境监测指标体系、监测技术规范化。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根据《重庆市物联网标准化技术委员会团体标准管理办法》相关规定，秉承标准制修订工作公开、公正、公平原则，提高拟制定标准技术的先进性、专业性、权威性，现面向全市征集在相关领域内有一定实力和热情，并具有相关行业经验的企事业单位参与《城市园林生态环境监测技术规范》地方标准的制订工作，有关事宜通知如下：</w:t>
      </w:r>
    </w:p>
    <w:p>
      <w:pPr>
        <w:widowControl/>
        <w:spacing w:line="560" w:lineRule="exact"/>
        <w:ind w:firstLine="640" w:firstLineChars="200"/>
        <w:jc w:val="left"/>
        <w:outlineLvl w:val="0"/>
        <w:rPr>
          <w:rFonts w:ascii="Times New Roman" w:hAnsi="Times New Roman" w:eastAsia="方正黑体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黑体_GBK" w:cs="Times New Roman"/>
          <w:color w:val="000000"/>
          <w:kern w:val="0"/>
          <w:sz w:val="32"/>
          <w:szCs w:val="32"/>
        </w:rPr>
        <w:t>一、征集时间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2023年7月20日-2023年8月30日</w:t>
      </w:r>
    </w:p>
    <w:p>
      <w:pPr>
        <w:widowControl/>
        <w:spacing w:line="560" w:lineRule="exact"/>
        <w:ind w:firstLine="640" w:firstLineChars="200"/>
        <w:jc w:val="left"/>
        <w:outlineLvl w:val="0"/>
        <w:rPr>
          <w:rFonts w:ascii="Times New Roman" w:hAnsi="Times New Roman" w:eastAsia="方正黑体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黑体_GBK" w:cs="Times New Roman"/>
          <w:color w:val="000000"/>
          <w:kern w:val="0"/>
          <w:sz w:val="32"/>
          <w:szCs w:val="32"/>
        </w:rPr>
        <w:t>二、征集条件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（一）在中华人民共和国境内注册、具备独立法人资格、信誉良好，无违法违规等不良经营记录。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（二）参编单位业务涉及物联网监控及信息通讯、自然生态环境监测等领域，具有一定的市场需求及应用场景。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（三）具备相应专业技术团队和标准化人才支撑，参与标准编制全过程的相关工作。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（四）能够根据标准编制的工作需要，分担相应的标准制定相关经费，提供合理且必要的相关支持。</w:t>
      </w:r>
    </w:p>
    <w:p>
      <w:pPr>
        <w:widowControl/>
        <w:spacing w:line="560" w:lineRule="exact"/>
        <w:ind w:firstLine="640" w:firstLineChars="200"/>
        <w:jc w:val="left"/>
        <w:outlineLvl w:val="0"/>
        <w:rPr>
          <w:rFonts w:ascii="Times New Roman" w:hAnsi="Times New Roman" w:eastAsia="方正黑体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黑体_GBK" w:cs="Times New Roman"/>
          <w:color w:val="000000"/>
          <w:kern w:val="0"/>
          <w:sz w:val="32"/>
          <w:szCs w:val="32"/>
        </w:rPr>
        <w:t>三、参编单位权益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（一）享有在标准前言中参编单位冠名和起草人冠名；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（二）享有免费获取正式标准文本及电子文档文一份；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（三）标准实施中享有优先贯标、实施和参与本标准修订的权利。</w:t>
      </w:r>
    </w:p>
    <w:p>
      <w:pPr>
        <w:widowControl/>
        <w:spacing w:line="560" w:lineRule="exact"/>
        <w:ind w:firstLine="640" w:firstLineChars="200"/>
        <w:jc w:val="left"/>
        <w:outlineLvl w:val="0"/>
        <w:rPr>
          <w:rFonts w:ascii="Times New Roman" w:hAnsi="Times New Roman" w:eastAsia="方正黑体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黑体_GBK" w:cs="Times New Roman"/>
          <w:color w:val="000000"/>
          <w:kern w:val="0"/>
          <w:sz w:val="32"/>
          <w:szCs w:val="32"/>
        </w:rPr>
        <w:t>四、其他事项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填写并提交《参编单位申请表》，并于8月30日18:00前将加盖公章的《参编单位申请表》扫描件和WORD原文档至秘书处邮箱cqiota@cqiota.org。</w:t>
      </w:r>
    </w:p>
    <w:p>
      <w:pPr>
        <w:pStyle w:val="9"/>
        <w:numPr>
          <w:ilvl w:val="255"/>
          <w:numId w:val="0"/>
        </w:num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9"/>
        <w:numPr>
          <w:ilvl w:val="255"/>
          <w:numId w:val="0"/>
        </w:num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附件：参编单位回执表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联 系 人：张刘玲</w:t>
      </w:r>
    </w:p>
    <w:p>
      <w:pPr>
        <w:pStyle w:val="9"/>
        <w:ind w:firstLine="640"/>
        <w:rPr>
          <w:rFonts w:ascii="Times New Roman" w:hAnsi="Times New Roman" w:cs="Times New Roman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联系电话：18581286815</w:t>
      </w:r>
    </w:p>
    <w:p>
      <w:pPr>
        <w:pStyle w:val="2"/>
      </w:pPr>
      <w:bookmarkStart w:id="0" w:name="_GoBack"/>
      <w:bookmarkEnd w:id="0"/>
    </w:p>
    <w:p>
      <w:pPr>
        <w:widowControl/>
        <w:spacing w:line="578" w:lineRule="exact"/>
        <w:jc w:val="righ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widowControl/>
        <w:spacing w:line="578" w:lineRule="exact"/>
        <w:jc w:val="righ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3703955</wp:posOffset>
            </wp:positionH>
            <wp:positionV relativeFrom="paragraph">
              <wp:posOffset>-909955</wp:posOffset>
            </wp:positionV>
            <wp:extent cx="1828800" cy="1828800"/>
            <wp:effectExtent l="0" t="0" r="0" b="0"/>
            <wp:wrapNone/>
            <wp:docPr id="2" name="图片 2" descr="微信图片_20230321100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30321100425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重庆市物联网标准化技术委员会</w:t>
      </w:r>
    </w:p>
    <w:p>
      <w:pPr>
        <w:widowControl/>
        <w:spacing w:line="578" w:lineRule="exact"/>
        <w:jc w:val="righ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2023年7月20日</w:t>
      </w:r>
    </w:p>
    <w:p>
      <w:pPr>
        <w:widowControl/>
        <w:jc w:val="lef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br w:type="page"/>
      </w:r>
    </w:p>
    <w:p>
      <w:pPr>
        <w:widowControl/>
        <w:jc w:val="lef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附件1：</w:t>
      </w:r>
    </w:p>
    <w:p>
      <w:pPr>
        <w:widowControl/>
        <w:jc w:val="center"/>
        <w:rPr>
          <w:rFonts w:ascii="Times New Roman" w:hAnsi="Times New Roman" w:eastAsia="方正仿宋_GBK" w:cs="Times New Roman"/>
          <w:b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color w:val="000000"/>
          <w:kern w:val="0"/>
          <w:sz w:val="32"/>
          <w:szCs w:val="32"/>
        </w:rPr>
        <w:t>参编单位回执表</w:t>
      </w:r>
    </w:p>
    <w:tbl>
      <w:tblPr>
        <w:tblStyle w:val="10"/>
        <w:tblW w:w="9800" w:type="dxa"/>
        <w:tblInd w:w="-7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6"/>
        <w:gridCol w:w="1418"/>
        <w:gridCol w:w="1518"/>
        <w:gridCol w:w="1812"/>
        <w:gridCol w:w="1316"/>
        <w:gridCol w:w="1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单位名称</w:t>
            </w:r>
          </w:p>
        </w:tc>
        <w:tc>
          <w:tcPr>
            <w:tcW w:w="791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通讯地址</w:t>
            </w:r>
          </w:p>
        </w:tc>
        <w:tc>
          <w:tcPr>
            <w:tcW w:w="791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联系人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联系电话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邮箱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8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意向参与</w:t>
            </w: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标准名称</w:t>
            </w:r>
          </w:p>
        </w:tc>
        <w:tc>
          <w:tcPr>
            <w:tcW w:w="791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8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本单位参编人员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姓名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职务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职称</w:t>
            </w:r>
          </w:p>
        </w:tc>
        <w:tc>
          <w:tcPr>
            <w:tcW w:w="31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联系方式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31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31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31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</w:trPr>
        <w:tc>
          <w:tcPr>
            <w:tcW w:w="18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备注</w:t>
            </w:r>
          </w:p>
        </w:tc>
        <w:tc>
          <w:tcPr>
            <w:tcW w:w="791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　</w:t>
            </w:r>
          </w:p>
        </w:tc>
      </w:tr>
    </w:tbl>
    <w:p>
      <w:pPr>
        <w:widowControl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请有意向的参编单位并于8月30日18:00前将加盖公章的《参编单位申请表》扫描件和WORD原文档至秘书处邮箱cqiota@cqiota.org。</w:t>
      </w:r>
    </w:p>
    <w:p>
      <w:pPr>
        <w:widowControl/>
        <w:jc w:val="left"/>
        <w:rPr>
          <w:rFonts w:ascii="Times New Roman" w:hAnsi="Times New Roman" w:cs="Times New Roma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yZDQzNDU5MTA2NDdjOGExZjVlY2UyOGQ4MTkxODUifQ=="/>
  </w:docVars>
  <w:rsids>
    <w:rsidRoot w:val="143E39FD"/>
    <w:rsid w:val="0013682A"/>
    <w:rsid w:val="00410D8A"/>
    <w:rsid w:val="009027F3"/>
    <w:rsid w:val="00CE5131"/>
    <w:rsid w:val="00DC50BE"/>
    <w:rsid w:val="00DD52FB"/>
    <w:rsid w:val="00E0419A"/>
    <w:rsid w:val="00E26240"/>
    <w:rsid w:val="00EE413D"/>
    <w:rsid w:val="00FD3414"/>
    <w:rsid w:val="01F82ED2"/>
    <w:rsid w:val="08F97067"/>
    <w:rsid w:val="0B486346"/>
    <w:rsid w:val="0D460ADE"/>
    <w:rsid w:val="0DC41D83"/>
    <w:rsid w:val="10502C0C"/>
    <w:rsid w:val="107C6F01"/>
    <w:rsid w:val="10E75897"/>
    <w:rsid w:val="11334579"/>
    <w:rsid w:val="143E39FD"/>
    <w:rsid w:val="1A7F5449"/>
    <w:rsid w:val="1A825E29"/>
    <w:rsid w:val="1C347C04"/>
    <w:rsid w:val="20264CC4"/>
    <w:rsid w:val="24213FE5"/>
    <w:rsid w:val="2630774E"/>
    <w:rsid w:val="27F27ABC"/>
    <w:rsid w:val="3610774A"/>
    <w:rsid w:val="37343A29"/>
    <w:rsid w:val="39CA3BED"/>
    <w:rsid w:val="3BDE769C"/>
    <w:rsid w:val="3F9A578D"/>
    <w:rsid w:val="40815BD5"/>
    <w:rsid w:val="44854923"/>
    <w:rsid w:val="4589137A"/>
    <w:rsid w:val="483B5B4C"/>
    <w:rsid w:val="4F3D6F47"/>
    <w:rsid w:val="558B0D97"/>
    <w:rsid w:val="570B0647"/>
    <w:rsid w:val="5CC77659"/>
    <w:rsid w:val="5F7C1C2E"/>
    <w:rsid w:val="66033093"/>
    <w:rsid w:val="687020CA"/>
    <w:rsid w:val="6A530E92"/>
    <w:rsid w:val="6BC06C81"/>
    <w:rsid w:val="6C4D311A"/>
    <w:rsid w:val="6E1C03F2"/>
    <w:rsid w:val="6F16076F"/>
    <w:rsid w:val="77BA2890"/>
    <w:rsid w:val="78A50D74"/>
    <w:rsid w:val="790E7DD0"/>
    <w:rsid w:val="79ED706C"/>
    <w:rsid w:val="7B1D3764"/>
    <w:rsid w:val="7EF0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next w:val="1"/>
    <w:qFormat/>
    <w:uiPriority w:val="0"/>
    <w:pPr>
      <w:keepNext/>
      <w:keepLines/>
      <w:widowControl w:val="0"/>
      <w:spacing w:before="340" w:after="330" w:line="578" w:lineRule="auto"/>
      <w:jc w:val="both"/>
      <w:outlineLvl w:val="0"/>
    </w:pPr>
    <w:rPr>
      <w:rFonts w:asciiTheme="minorHAnsi" w:hAnsiTheme="minorHAnsi" w:eastAsiaTheme="minorEastAsia" w:cstheme="minorBidi"/>
      <w:b/>
      <w:bCs/>
      <w:kern w:val="44"/>
      <w:sz w:val="44"/>
      <w:szCs w:val="44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utoSpaceDE w:val="0"/>
      <w:autoSpaceDN w:val="0"/>
    </w:pPr>
    <w:rPr>
      <w:rFonts w:ascii="仿宋_GB2312" w:hAnsi="仿宋_GB2312" w:cs="仿宋_GB2312"/>
      <w:sz w:val="32"/>
      <w:szCs w:val="32"/>
      <w:lang w:val="zh-CN" w:bidi="zh-CN"/>
    </w:rPr>
  </w:style>
  <w:style w:type="paragraph" w:styleId="3">
    <w:name w:val="Title"/>
    <w:basedOn w:val="1"/>
    <w:next w:val="1"/>
    <w:qFormat/>
    <w:uiPriority w:val="0"/>
    <w:pPr>
      <w:snapToGrid w:val="0"/>
      <w:spacing w:after="100" w:afterAutospacing="1"/>
      <w:jc w:val="center"/>
      <w:outlineLvl w:val="0"/>
    </w:pPr>
    <w:rPr>
      <w:rFonts w:ascii="Cambria" w:hAnsi="Cambria" w:eastAsia="方正小标宋_GBK"/>
      <w:bCs/>
      <w:sz w:val="44"/>
      <w:szCs w:val="32"/>
    </w:rPr>
  </w:style>
  <w:style w:type="paragraph" w:styleId="5">
    <w:name w:val="Document Map"/>
    <w:basedOn w:val="1"/>
    <w:link w:val="14"/>
    <w:qFormat/>
    <w:uiPriority w:val="0"/>
    <w:rPr>
      <w:rFonts w:ascii="宋体" w:eastAsia="宋体"/>
      <w:sz w:val="18"/>
      <w:szCs w:val="18"/>
    </w:rPr>
  </w:style>
  <w:style w:type="paragraph" w:styleId="6">
    <w:name w:val="Balloon Text"/>
    <w:basedOn w:val="1"/>
    <w:link w:val="13"/>
    <w:qFormat/>
    <w:uiPriority w:val="0"/>
    <w:rPr>
      <w:sz w:val="18"/>
      <w:szCs w:val="18"/>
    </w:rPr>
  </w:style>
  <w:style w:type="paragraph" w:styleId="7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2"/>
    <w:basedOn w:val="1"/>
    <w:next w:val="1"/>
    <w:unhideWhenUsed/>
    <w:qFormat/>
    <w:uiPriority w:val="0"/>
    <w:pPr>
      <w:spacing w:line="579" w:lineRule="atLeast"/>
      <w:ind w:firstLine="560" w:firstLineChars="200"/>
    </w:pPr>
    <w:rPr>
      <w:rFonts w:ascii="宋体" w:hAnsi="宋体"/>
      <w:sz w:val="28"/>
      <w:szCs w:val="28"/>
      <w:shd w:val="clear" w:color="auto" w:fill="FFFFFF"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批注框文本 Char"/>
    <w:basedOn w:val="12"/>
    <w:link w:val="6"/>
    <w:qFormat/>
    <w:uiPriority w:val="0"/>
    <w:rPr>
      <w:kern w:val="2"/>
      <w:sz w:val="18"/>
      <w:szCs w:val="18"/>
    </w:rPr>
  </w:style>
  <w:style w:type="character" w:customStyle="1" w:styleId="14">
    <w:name w:val="文档结构图 Char"/>
    <w:basedOn w:val="12"/>
    <w:link w:val="5"/>
    <w:qFormat/>
    <w:uiPriority w:val="0"/>
    <w:rPr>
      <w:rFonts w:ascii="宋体" w:eastAsia="宋体"/>
      <w:kern w:val="2"/>
      <w:sz w:val="18"/>
      <w:szCs w:val="18"/>
    </w:rPr>
  </w:style>
  <w:style w:type="character" w:customStyle="1" w:styleId="15">
    <w:name w:val="页脚 Char"/>
    <w:basedOn w:val="12"/>
    <w:link w:val="7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759</Words>
  <Characters>833</Characters>
  <Lines>1</Lines>
  <Paragraphs>1</Paragraphs>
  <TotalTime>0</TotalTime>
  <ScaleCrop>false</ScaleCrop>
  <LinksUpToDate>false</LinksUpToDate>
  <CharactersWithSpaces>837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2023-07-18T11:32:00Z</dcterms:created>
  <dc:creator>Machenike</dc:creator>
  <cp:lastModifiedBy>lqy</cp:lastModifiedBy>
  <cp:lastPrinted>2023-03-16T03:41:00Z</cp:lastPrinted>
  <dcterms:modified xsi:type="dcterms:W3CDTF">2023-07-20T08:19:14Z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725B9815782D43CE9A2968060E9796CD_13</vt:lpwstr>
  </property>
  <property fmtid="{D5CDD505-2E9C-101B-9397-08002B2CF9AE}" pid="4" name="KSOSaveFontToCloudKey">
    <vt:lpwstr>1476720012_btnclosed</vt:lpwstr>
  </property>
</Properties>
</file>